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F2" w:rsidRDefault="00244CF2">
      <w:r>
        <w:rPr>
          <w:noProof/>
        </w:rPr>
        <w:drawing>
          <wp:inline distT="0" distB="0" distL="0" distR="0">
            <wp:extent cx="6030595" cy="8915400"/>
            <wp:effectExtent l="19050" t="0" r="8255" b="0"/>
            <wp:docPr id="1" name="Рисунок 1" descr="C:\Users\Денис\Desktop\Титульники на сайт\Титульники на сайт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Титульники на сайт\Титульники на сайт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6"/>
        <w:gridCol w:w="4927"/>
      </w:tblGrid>
      <w:tr w:rsidR="00233748" w:rsidRPr="0091027F" w:rsidTr="00244CF2">
        <w:tc>
          <w:tcPr>
            <w:tcW w:w="4786" w:type="dxa"/>
            <w:shd w:val="clear" w:color="auto" w:fill="auto"/>
          </w:tcPr>
          <w:p w:rsidR="00233748" w:rsidRPr="0091027F" w:rsidRDefault="0012416A" w:rsidP="0012416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33748" w:rsidRPr="0091027F" w:rsidRDefault="00233748" w:rsidP="001241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33748" w:rsidRDefault="00233748" w:rsidP="002337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33748" w:rsidRPr="00CC521F" w:rsidRDefault="00233748" w:rsidP="001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диагностическая функция - выявление причин возникновения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отклонений состояния объекта изучения и оценивания нормативных 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научно обоснованных параметров, по которым осуществляется его оценка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(самооценка);</w:t>
      </w:r>
    </w:p>
    <w:p w:rsidR="00233748" w:rsidRDefault="00233748" w:rsidP="001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C521F">
        <w:rPr>
          <w:rFonts w:ascii="Times New Roman" w:eastAsia="Calibri" w:hAnsi="Times New Roman"/>
          <w:color w:val="000000"/>
          <w:sz w:val="28"/>
          <w:szCs w:val="28"/>
        </w:rPr>
        <w:t>прогностическая функция - оценка (самооценка) последствий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проявления отклонений для самого оцениваемого объекта и тех, с которыми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он вступает во взаимодействие.</w:t>
      </w:r>
    </w:p>
    <w:p w:rsidR="00233748" w:rsidRPr="00A026BC" w:rsidRDefault="00233748" w:rsidP="001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C521F">
        <w:rPr>
          <w:rFonts w:ascii="Times New Roman" w:eastAsia="Calibri" w:hAnsi="Times New Roman"/>
          <w:color w:val="000000"/>
          <w:sz w:val="28"/>
          <w:szCs w:val="28"/>
        </w:rPr>
        <w:t>Результаты самообследования должны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мотивирова</w:t>
      </w:r>
      <w:r>
        <w:rPr>
          <w:rFonts w:ascii="Times New Roman" w:eastAsia="Calibri" w:hAnsi="Times New Roman"/>
          <w:color w:val="000000"/>
          <w:sz w:val="28"/>
          <w:szCs w:val="28"/>
        </w:rPr>
        <w:t>ть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 xml:space="preserve"> всех участников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образовательн</w:t>
      </w:r>
      <w:r>
        <w:rPr>
          <w:rFonts w:ascii="Times New Roman" w:eastAsia="Calibri" w:hAnsi="Times New Roman"/>
          <w:color w:val="000000"/>
          <w:sz w:val="28"/>
          <w:szCs w:val="28"/>
        </w:rPr>
        <w:t>ых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отношений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 xml:space="preserve"> на заинтересованный коллективный поиск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реальных решений проблем, ориентирова</w:t>
      </w:r>
      <w:r>
        <w:rPr>
          <w:rFonts w:ascii="Times New Roman" w:eastAsia="Calibri" w:hAnsi="Times New Roman"/>
          <w:color w:val="000000"/>
          <w:sz w:val="28"/>
          <w:szCs w:val="28"/>
        </w:rPr>
        <w:t>ть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 xml:space="preserve"> на дальнейшее саморазвитие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весь коллектив.</w:t>
      </w:r>
    </w:p>
    <w:p w:rsidR="00233748" w:rsidRPr="00CC521F" w:rsidRDefault="00233748" w:rsidP="00233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CC521F">
        <w:rPr>
          <w:rFonts w:ascii="Times New Roman" w:eastAsia="Calibri" w:hAnsi="Times New Roman"/>
          <w:b/>
          <w:bCs/>
          <w:color w:val="000000"/>
          <w:sz w:val="28"/>
          <w:szCs w:val="28"/>
        </w:rPr>
        <w:t>2. Организация процедуры самообследования</w:t>
      </w:r>
    </w:p>
    <w:p w:rsidR="00233748" w:rsidRPr="00CC521F" w:rsidRDefault="00233748" w:rsidP="001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C521F">
        <w:rPr>
          <w:rFonts w:ascii="Times New Roman" w:eastAsia="Calibri" w:hAnsi="Times New Roman"/>
          <w:color w:val="000000"/>
          <w:sz w:val="28"/>
          <w:szCs w:val="28"/>
        </w:rPr>
        <w:t xml:space="preserve">2.1.Самообследование проводится </w:t>
      </w:r>
      <w:r>
        <w:rPr>
          <w:rFonts w:ascii="Times New Roman" w:eastAsia="Calibri" w:hAnsi="Times New Roman"/>
          <w:color w:val="000000"/>
          <w:sz w:val="28"/>
          <w:szCs w:val="28"/>
        </w:rPr>
        <w:t>Школой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 xml:space="preserve"> ежегодно.</w:t>
      </w:r>
    </w:p>
    <w:p w:rsidR="00233748" w:rsidRPr="00CC521F" w:rsidRDefault="00233748" w:rsidP="001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C521F">
        <w:rPr>
          <w:rFonts w:ascii="Times New Roman" w:eastAsia="Calibri" w:hAnsi="Times New Roman"/>
          <w:color w:val="000000"/>
          <w:sz w:val="28"/>
          <w:szCs w:val="28"/>
        </w:rPr>
        <w:t>2.2.Процедура оценивания проводится в соответствии 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инструментарием по контролю качества образования.</w:t>
      </w:r>
    </w:p>
    <w:p w:rsidR="00233748" w:rsidRPr="00CC521F" w:rsidRDefault="00233748" w:rsidP="001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C521F">
        <w:rPr>
          <w:rFonts w:ascii="Times New Roman" w:eastAsia="Calibri" w:hAnsi="Times New Roman"/>
          <w:color w:val="000000"/>
          <w:sz w:val="28"/>
          <w:szCs w:val="28"/>
        </w:rPr>
        <w:t>2.3. Процедура самообследования включает в себя следующие этапы:</w:t>
      </w:r>
    </w:p>
    <w:p w:rsidR="00233748" w:rsidRPr="00CC521F" w:rsidRDefault="00233748" w:rsidP="001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2.3.1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планирование и подготовку работ по самообследованию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Школы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233748" w:rsidRPr="00CC521F" w:rsidRDefault="00233748" w:rsidP="001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2.3.2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 xml:space="preserve">организацию и проведение самообследования в </w:t>
      </w:r>
      <w:r>
        <w:rPr>
          <w:rFonts w:ascii="Times New Roman" w:eastAsia="Calibri" w:hAnsi="Times New Roman"/>
          <w:color w:val="000000"/>
          <w:sz w:val="28"/>
          <w:szCs w:val="28"/>
        </w:rPr>
        <w:t>Школе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233748" w:rsidRPr="00CC521F" w:rsidRDefault="00233748" w:rsidP="001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2.3.3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обобщение полученных результатов и на их основе формирование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отчета.</w:t>
      </w:r>
    </w:p>
    <w:p w:rsidR="00233748" w:rsidRPr="00CC521F" w:rsidRDefault="00233748" w:rsidP="001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C521F">
        <w:rPr>
          <w:rFonts w:ascii="Times New Roman" w:eastAsia="Calibri" w:hAnsi="Times New Roman"/>
          <w:color w:val="000000"/>
          <w:sz w:val="28"/>
          <w:szCs w:val="28"/>
        </w:rPr>
        <w:t>2.4. Сроки, форма проведения самообследования, состав лиц,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 xml:space="preserve">привлекаемых для его проведения, определяются приказом по </w:t>
      </w:r>
      <w:r>
        <w:rPr>
          <w:rFonts w:ascii="Times New Roman" w:eastAsia="Calibri" w:hAnsi="Times New Roman"/>
          <w:color w:val="000000"/>
          <w:sz w:val="28"/>
          <w:szCs w:val="28"/>
        </w:rPr>
        <w:t>Школе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233748" w:rsidRPr="00CC521F" w:rsidRDefault="00233748" w:rsidP="001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C521F">
        <w:rPr>
          <w:rFonts w:ascii="Times New Roman" w:eastAsia="Calibri" w:hAnsi="Times New Roman"/>
          <w:color w:val="000000"/>
          <w:sz w:val="28"/>
          <w:szCs w:val="28"/>
        </w:rPr>
        <w:t>2.5. В процессе самообследования проводится оценка образовательной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 xml:space="preserve">деятельности, системы управления </w:t>
      </w:r>
      <w:r>
        <w:rPr>
          <w:rFonts w:ascii="Times New Roman" w:eastAsia="Calibri" w:hAnsi="Times New Roman"/>
          <w:color w:val="000000"/>
          <w:sz w:val="28"/>
          <w:szCs w:val="28"/>
        </w:rPr>
        <w:t>Школы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, содержания и качества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подготовки обучающихся, организации учебного процесса, востребованности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выпускников, качества кадрового, учебно-методического, библиотечно-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информационного обеспечения, материально-технической базы,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функционирования внутренней системы оценки качества образования, 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 xml:space="preserve">также анализ показателей деятельности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Школы,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устанавливаемых федеральным органом исполнительной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власти, осуществляющим функции по выработке государственной политики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и нормативно-правовому регулированию в сфере образования.</w:t>
      </w:r>
    </w:p>
    <w:p w:rsidR="00233748" w:rsidRPr="00CC521F" w:rsidRDefault="0012416A" w:rsidP="001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233748" w:rsidRPr="00CC521F">
        <w:rPr>
          <w:rFonts w:ascii="Times New Roman" w:eastAsia="Calibri" w:hAnsi="Times New Roman"/>
          <w:color w:val="000000"/>
          <w:sz w:val="28"/>
          <w:szCs w:val="28"/>
        </w:rPr>
        <w:t>.6. Результаты самообследования оформляются в виде отчета,</w:t>
      </w:r>
      <w:r w:rsidR="0023374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33748" w:rsidRPr="00CC521F">
        <w:rPr>
          <w:rFonts w:ascii="Times New Roman" w:eastAsia="Calibri" w:hAnsi="Times New Roman"/>
          <w:color w:val="000000"/>
          <w:sz w:val="28"/>
          <w:szCs w:val="28"/>
        </w:rPr>
        <w:t>включающего аналитическую часть и результаты анализа показателей</w:t>
      </w:r>
      <w:r w:rsidR="0023374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33748" w:rsidRPr="00CC521F">
        <w:rPr>
          <w:rFonts w:ascii="Times New Roman" w:eastAsia="Calibri" w:hAnsi="Times New Roman"/>
          <w:color w:val="000000"/>
          <w:sz w:val="28"/>
          <w:szCs w:val="28"/>
        </w:rPr>
        <w:t>деятельности учреждения, подлежащей самообследованию.</w:t>
      </w:r>
    </w:p>
    <w:p w:rsidR="00233748" w:rsidRPr="00CC521F" w:rsidRDefault="00233748" w:rsidP="001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C521F">
        <w:rPr>
          <w:rFonts w:ascii="Times New Roman" w:eastAsia="Calibri" w:hAnsi="Times New Roman"/>
          <w:color w:val="000000"/>
          <w:sz w:val="28"/>
          <w:szCs w:val="28"/>
        </w:rPr>
        <w:t>2.7.Отчет по самообследованию формируется по состоянию на 1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августа текущего года.</w:t>
      </w:r>
    </w:p>
    <w:p w:rsidR="00233748" w:rsidRPr="00CC521F" w:rsidRDefault="00233748" w:rsidP="001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C521F">
        <w:rPr>
          <w:rFonts w:ascii="Times New Roman" w:eastAsia="Calibri" w:hAnsi="Times New Roman"/>
          <w:color w:val="000000"/>
          <w:sz w:val="28"/>
          <w:szCs w:val="28"/>
        </w:rPr>
        <w:t>2.8. Результаты самообследования рассматриваются на педагогическом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совете.</w:t>
      </w:r>
    </w:p>
    <w:p w:rsidR="00233748" w:rsidRPr="00CC521F" w:rsidRDefault="00233748" w:rsidP="001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C521F">
        <w:rPr>
          <w:rFonts w:ascii="Times New Roman" w:eastAsia="Calibri" w:hAnsi="Times New Roman"/>
          <w:color w:val="000000"/>
          <w:sz w:val="28"/>
          <w:szCs w:val="28"/>
        </w:rPr>
        <w:t xml:space="preserve">2.9. Отчет подписывается </w:t>
      </w:r>
      <w:r>
        <w:rPr>
          <w:rFonts w:ascii="Times New Roman" w:eastAsia="Calibri" w:hAnsi="Times New Roman"/>
          <w:color w:val="000000"/>
          <w:sz w:val="28"/>
          <w:szCs w:val="28"/>
        </w:rPr>
        <w:t>директором Школы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 xml:space="preserve"> и заверяется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печатью.</w:t>
      </w:r>
    </w:p>
    <w:p w:rsidR="00233748" w:rsidRPr="00317360" w:rsidRDefault="00233748" w:rsidP="001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C521F">
        <w:rPr>
          <w:rFonts w:ascii="Times New Roman" w:eastAsia="Calibri" w:hAnsi="Times New Roman"/>
          <w:color w:val="000000"/>
          <w:sz w:val="28"/>
          <w:szCs w:val="28"/>
        </w:rPr>
        <w:t xml:space="preserve">2.10. Размещение отчета </w:t>
      </w:r>
      <w:r>
        <w:rPr>
          <w:rFonts w:ascii="Times New Roman" w:eastAsia="Calibri" w:hAnsi="Times New Roman"/>
          <w:color w:val="000000"/>
          <w:sz w:val="28"/>
          <w:szCs w:val="28"/>
        </w:rPr>
        <w:t>Школы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 xml:space="preserve"> на официальном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 xml:space="preserve">сайте </w:t>
      </w:r>
      <w:r>
        <w:rPr>
          <w:rFonts w:ascii="Times New Roman" w:eastAsia="Calibri" w:hAnsi="Times New Roman"/>
          <w:color w:val="000000"/>
          <w:sz w:val="28"/>
          <w:szCs w:val="28"/>
        </w:rPr>
        <w:t>Школы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 xml:space="preserve"> в сети "Интернет" и направление его учредителю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521F">
        <w:rPr>
          <w:rFonts w:ascii="Times New Roman" w:eastAsia="Calibri" w:hAnsi="Times New Roman"/>
          <w:color w:val="000000"/>
          <w:sz w:val="28"/>
          <w:szCs w:val="28"/>
        </w:rPr>
        <w:t>осуществляется не позднее 1 сентября текущего года</w:t>
      </w:r>
    </w:p>
    <w:p w:rsidR="008F1F68" w:rsidRDefault="008F1F68"/>
    <w:sectPr w:rsidR="008F1F68" w:rsidSect="00317360">
      <w:footerReference w:type="default" r:id="rId9"/>
      <w:pgSz w:w="11907" w:h="16839"/>
      <w:pgMar w:top="1135" w:right="709" w:bottom="567" w:left="1701" w:header="709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47" w:rsidRDefault="00BF3C47" w:rsidP="009C678B">
      <w:pPr>
        <w:spacing w:after="0" w:line="240" w:lineRule="auto"/>
      </w:pPr>
      <w:r>
        <w:separator/>
      </w:r>
    </w:p>
  </w:endnote>
  <w:endnote w:type="continuationSeparator" w:id="1">
    <w:p w:rsidR="00BF3C47" w:rsidRDefault="00BF3C47" w:rsidP="009C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1F" w:rsidRDefault="009C678B">
    <w:pPr>
      <w:pStyle w:val="a3"/>
      <w:jc w:val="center"/>
    </w:pPr>
    <w:r>
      <w:fldChar w:fldCharType="begin"/>
    </w:r>
    <w:r w:rsidR="008F1F68">
      <w:instrText xml:space="preserve"> PAGE   \* MERGEFORMAT </w:instrText>
    </w:r>
    <w:r>
      <w:fldChar w:fldCharType="separate"/>
    </w:r>
    <w:r w:rsidR="000353D6">
      <w:rPr>
        <w:noProof/>
      </w:rPr>
      <w:t>1</w:t>
    </w:r>
    <w:r>
      <w:fldChar w:fldCharType="end"/>
    </w:r>
  </w:p>
  <w:p w:rsidR="00CC521F" w:rsidRDefault="00BF3C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47" w:rsidRDefault="00BF3C47" w:rsidP="009C678B">
      <w:pPr>
        <w:spacing w:after="0" w:line="240" w:lineRule="auto"/>
      </w:pPr>
      <w:r>
        <w:separator/>
      </w:r>
    </w:p>
  </w:footnote>
  <w:footnote w:type="continuationSeparator" w:id="1">
    <w:p w:rsidR="00BF3C47" w:rsidRDefault="00BF3C47" w:rsidP="009C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29A"/>
    <w:multiLevelType w:val="multilevel"/>
    <w:tmpl w:val="86F4A1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748"/>
    <w:rsid w:val="000353D6"/>
    <w:rsid w:val="000C1F77"/>
    <w:rsid w:val="0012416A"/>
    <w:rsid w:val="00233748"/>
    <w:rsid w:val="00244CF2"/>
    <w:rsid w:val="008F1F68"/>
    <w:rsid w:val="009C678B"/>
    <w:rsid w:val="00BF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374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33748"/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4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863F-E50C-48D3-8634-96294C18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2016-10-23T19:38:00Z</dcterms:created>
  <dcterms:modified xsi:type="dcterms:W3CDTF">2016-10-27T21:35:00Z</dcterms:modified>
</cp:coreProperties>
</file>